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E7709FA" w:rsidR="00974634" w:rsidRPr="004C643A" w:rsidRDefault="008C6DB4">
      <w:pPr>
        <w:rPr>
          <w:rFonts w:asciiTheme="majorHAnsi" w:hAnsiTheme="majorHAnsi" w:cstheme="majorHAnsi"/>
          <w:b/>
          <w:bCs/>
        </w:rPr>
      </w:pPr>
      <w:r w:rsidRPr="004C643A">
        <w:rPr>
          <w:rFonts w:asciiTheme="majorHAnsi" w:hAnsiTheme="majorHAnsi" w:cstheme="majorHAnsi"/>
          <w:b/>
          <w:bCs/>
        </w:rPr>
        <w:t>E</w:t>
      </w:r>
      <w:r w:rsidR="00667DF6">
        <w:rPr>
          <w:rFonts w:asciiTheme="majorHAnsi" w:hAnsiTheme="majorHAnsi" w:cstheme="majorHAnsi"/>
          <w:b/>
          <w:bCs/>
        </w:rPr>
        <w:t>lectrical Engineer</w:t>
      </w:r>
      <w:r w:rsidR="00FA11C6">
        <w:rPr>
          <w:rFonts w:asciiTheme="majorHAnsi" w:hAnsiTheme="majorHAnsi" w:cstheme="majorHAnsi"/>
          <w:b/>
          <w:bCs/>
        </w:rPr>
        <w:t xml:space="preserve"> – Mid to Senior Level</w:t>
      </w:r>
    </w:p>
    <w:p w14:paraId="00000002" w14:textId="180C592C" w:rsidR="00974634" w:rsidRPr="004C643A" w:rsidRDefault="008C6DB4">
      <w:p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 xml:space="preserve">Concord Engineering is a growing transportation and electrical engineering firm located in </w:t>
      </w:r>
      <w:r w:rsidR="00C07B65">
        <w:t>Bellevue, Washington and Dallas, Texas</w:t>
      </w:r>
      <w:r w:rsidRPr="004C643A">
        <w:rPr>
          <w:rFonts w:asciiTheme="majorHAnsi" w:hAnsiTheme="majorHAnsi" w:cstheme="majorHAnsi"/>
        </w:rPr>
        <w:t xml:space="preserve">.  </w:t>
      </w:r>
      <w:r w:rsidR="00D67A11" w:rsidRPr="004C643A">
        <w:rPr>
          <w:rFonts w:asciiTheme="majorHAnsi" w:hAnsiTheme="majorHAnsi" w:cstheme="majorHAnsi"/>
        </w:rPr>
        <w:t>We</w:t>
      </w:r>
      <w:r w:rsidRPr="004C643A">
        <w:rPr>
          <w:rFonts w:asciiTheme="majorHAnsi" w:hAnsiTheme="majorHAnsi" w:cstheme="majorHAnsi"/>
        </w:rPr>
        <w:t xml:space="preserve"> provide clients with creative and innovative solutions to build safe, efficient, and sustainable infrastructure.  </w:t>
      </w:r>
    </w:p>
    <w:p w14:paraId="00000003" w14:textId="2A02C174" w:rsidR="00974634" w:rsidRPr="004C643A" w:rsidRDefault="008C6DB4">
      <w:p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We are seeking an experienced, qualified</w:t>
      </w:r>
      <w:r w:rsidR="00667DF6">
        <w:rPr>
          <w:rFonts w:asciiTheme="majorHAnsi" w:hAnsiTheme="majorHAnsi" w:cstheme="majorHAnsi"/>
        </w:rPr>
        <w:t>,</w:t>
      </w:r>
      <w:r w:rsidRPr="004C643A">
        <w:rPr>
          <w:rFonts w:asciiTheme="majorHAnsi" w:hAnsiTheme="majorHAnsi" w:cstheme="majorHAnsi"/>
        </w:rPr>
        <w:t xml:space="preserve"> and highly motivated Electrical Engineer to join our team</w:t>
      </w:r>
      <w:r w:rsidR="00D67A11" w:rsidRPr="004C643A">
        <w:rPr>
          <w:rFonts w:asciiTheme="majorHAnsi" w:hAnsiTheme="majorHAnsi" w:cstheme="majorHAnsi"/>
        </w:rPr>
        <w:t>.</w:t>
      </w:r>
      <w:r w:rsidRPr="004C643A">
        <w:rPr>
          <w:rFonts w:asciiTheme="majorHAnsi" w:hAnsiTheme="majorHAnsi" w:cstheme="majorHAnsi"/>
        </w:rPr>
        <w:t xml:space="preserve"> This candidate will lead our growing team of electrical engineers </w:t>
      </w:r>
      <w:r w:rsidR="00D67A11" w:rsidRPr="004C643A">
        <w:rPr>
          <w:rFonts w:asciiTheme="majorHAnsi" w:hAnsiTheme="majorHAnsi" w:cstheme="majorHAnsi"/>
        </w:rPr>
        <w:t>and be</w:t>
      </w:r>
      <w:r w:rsidRPr="004C643A">
        <w:rPr>
          <w:rFonts w:asciiTheme="majorHAnsi" w:hAnsiTheme="majorHAnsi" w:cstheme="majorHAnsi"/>
        </w:rPr>
        <w:t xml:space="preserve"> responsible for managing </w:t>
      </w:r>
      <w:r w:rsidR="00D67A11" w:rsidRPr="004C643A">
        <w:rPr>
          <w:rFonts w:asciiTheme="majorHAnsi" w:hAnsiTheme="majorHAnsi" w:cstheme="majorHAnsi"/>
        </w:rPr>
        <w:t xml:space="preserve">and leading </w:t>
      </w:r>
      <w:r w:rsidRPr="004C643A">
        <w:rPr>
          <w:rFonts w:asciiTheme="majorHAnsi" w:hAnsiTheme="majorHAnsi" w:cstheme="majorHAnsi"/>
        </w:rPr>
        <w:t>electrical projects</w:t>
      </w:r>
      <w:r w:rsidR="00D67A11" w:rsidRPr="004C643A">
        <w:rPr>
          <w:rFonts w:asciiTheme="majorHAnsi" w:hAnsiTheme="majorHAnsi" w:cstheme="majorHAnsi"/>
        </w:rPr>
        <w:t>.</w:t>
      </w:r>
      <w:r w:rsidRPr="004C643A">
        <w:rPr>
          <w:rFonts w:asciiTheme="majorHAnsi" w:hAnsiTheme="majorHAnsi" w:cstheme="majorHAnsi"/>
        </w:rPr>
        <w:t xml:space="preserve"> Qualified applicants must be Professional Engineers (PE) </w:t>
      </w:r>
      <w:r w:rsidR="00D67A11" w:rsidRPr="004C643A">
        <w:rPr>
          <w:rFonts w:asciiTheme="majorHAnsi" w:hAnsiTheme="majorHAnsi" w:cstheme="majorHAnsi"/>
        </w:rPr>
        <w:t xml:space="preserve">in Electrical Engineering </w:t>
      </w:r>
      <w:r w:rsidRPr="004C643A">
        <w:rPr>
          <w:rFonts w:asciiTheme="majorHAnsi" w:hAnsiTheme="majorHAnsi" w:cstheme="majorHAnsi"/>
        </w:rPr>
        <w:t xml:space="preserve">and have a </w:t>
      </w:r>
      <w:r w:rsidR="00D67A11" w:rsidRPr="004C643A">
        <w:rPr>
          <w:rFonts w:asciiTheme="majorHAnsi" w:hAnsiTheme="majorHAnsi" w:cstheme="majorHAnsi"/>
        </w:rPr>
        <w:t xml:space="preserve">minimum of 5 </w:t>
      </w:r>
      <w:r w:rsidRPr="004C643A">
        <w:rPr>
          <w:rFonts w:asciiTheme="majorHAnsi" w:hAnsiTheme="majorHAnsi" w:cstheme="majorHAnsi"/>
        </w:rPr>
        <w:t>years of relevant</w:t>
      </w:r>
      <w:r w:rsidR="00FD1A15" w:rsidRPr="004C643A">
        <w:rPr>
          <w:rFonts w:asciiTheme="majorHAnsi" w:hAnsiTheme="majorHAnsi" w:cstheme="majorHAnsi"/>
        </w:rPr>
        <w:t xml:space="preserve"> </w:t>
      </w:r>
      <w:r w:rsidRPr="004C643A">
        <w:rPr>
          <w:rFonts w:asciiTheme="majorHAnsi" w:hAnsiTheme="majorHAnsi" w:cstheme="majorHAnsi"/>
        </w:rPr>
        <w:t>experience</w:t>
      </w:r>
      <w:r w:rsidR="00FD1A15" w:rsidRPr="004C643A">
        <w:rPr>
          <w:rFonts w:asciiTheme="majorHAnsi" w:hAnsiTheme="majorHAnsi" w:cstheme="majorHAnsi"/>
        </w:rPr>
        <w:t xml:space="preserve"> in A/E industry</w:t>
      </w:r>
      <w:r w:rsidRPr="004C643A">
        <w:rPr>
          <w:rFonts w:asciiTheme="majorHAnsi" w:hAnsiTheme="majorHAnsi" w:cstheme="majorHAnsi"/>
        </w:rPr>
        <w:t xml:space="preserve">. </w:t>
      </w:r>
    </w:p>
    <w:p w14:paraId="00000004" w14:textId="09F5653F" w:rsidR="00974634" w:rsidRPr="004C643A" w:rsidRDefault="008C6DB4">
      <w:p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 xml:space="preserve">Key responsibilities include:  </w:t>
      </w:r>
    </w:p>
    <w:p w14:paraId="00000005" w14:textId="18E9C4AD" w:rsidR="00974634" w:rsidRPr="004C643A" w:rsidRDefault="009E3AE9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D</w:t>
      </w:r>
      <w:r w:rsidR="008C6DB4" w:rsidRPr="004C643A">
        <w:rPr>
          <w:rFonts w:asciiTheme="majorHAnsi" w:hAnsiTheme="majorHAnsi" w:cstheme="majorHAnsi"/>
        </w:rPr>
        <w:t>elivery of quality electrical engineering designs from concept</w:t>
      </w:r>
      <w:r w:rsidRPr="004C643A">
        <w:rPr>
          <w:rFonts w:asciiTheme="majorHAnsi" w:hAnsiTheme="majorHAnsi" w:cstheme="majorHAnsi"/>
        </w:rPr>
        <w:t xml:space="preserve"> to completion.</w:t>
      </w:r>
    </w:p>
    <w:p w14:paraId="00000007" w14:textId="17BDDBA2" w:rsidR="00974634" w:rsidRPr="004C643A" w:rsidRDefault="002F11B6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Performing</w:t>
      </w:r>
      <w:r w:rsidR="008C6DB4" w:rsidRPr="004C643A">
        <w:rPr>
          <w:rFonts w:asciiTheme="majorHAnsi" w:hAnsiTheme="majorHAnsi" w:cstheme="majorHAnsi"/>
        </w:rPr>
        <w:t xml:space="preserve"> quality review to ensure that design conform</w:t>
      </w:r>
      <w:r w:rsidR="009E3AE9" w:rsidRPr="004C643A">
        <w:rPr>
          <w:rFonts w:asciiTheme="majorHAnsi" w:hAnsiTheme="majorHAnsi" w:cstheme="majorHAnsi"/>
        </w:rPr>
        <w:t>s</w:t>
      </w:r>
      <w:r w:rsidR="008C6DB4" w:rsidRPr="004C643A">
        <w:rPr>
          <w:rFonts w:asciiTheme="majorHAnsi" w:hAnsiTheme="majorHAnsi" w:cstheme="majorHAnsi"/>
        </w:rPr>
        <w:t xml:space="preserve"> with standards, established practices and applicable codes</w:t>
      </w:r>
      <w:r w:rsidR="009E3AE9" w:rsidRPr="004C643A">
        <w:rPr>
          <w:rFonts w:asciiTheme="majorHAnsi" w:hAnsiTheme="majorHAnsi" w:cstheme="majorHAnsi"/>
        </w:rPr>
        <w:t>.</w:t>
      </w:r>
    </w:p>
    <w:p w14:paraId="00000009" w14:textId="65099D5F" w:rsidR="00974634" w:rsidRPr="004C643A" w:rsidRDefault="008C6DB4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Conducting site visits to collect data and evaluate electrical systems</w:t>
      </w:r>
      <w:r w:rsidR="002F11B6" w:rsidRPr="004C643A">
        <w:rPr>
          <w:rFonts w:asciiTheme="majorHAnsi" w:hAnsiTheme="majorHAnsi" w:cstheme="majorHAnsi"/>
        </w:rPr>
        <w:t>.</w:t>
      </w:r>
      <w:r w:rsidRPr="004C643A">
        <w:rPr>
          <w:rFonts w:asciiTheme="majorHAnsi" w:hAnsiTheme="majorHAnsi" w:cstheme="majorHAnsi"/>
        </w:rPr>
        <w:t xml:space="preserve"> </w:t>
      </w:r>
    </w:p>
    <w:p w14:paraId="6310D60D" w14:textId="6ED0FCA0" w:rsidR="00204E7C" w:rsidRPr="004C643A" w:rsidRDefault="00204E7C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Design electrical power systems for facilities</w:t>
      </w:r>
      <w:r w:rsidR="00FF668B" w:rsidRPr="004C643A">
        <w:rPr>
          <w:rFonts w:asciiTheme="majorHAnsi" w:hAnsiTheme="majorHAnsi" w:cstheme="majorHAnsi"/>
        </w:rPr>
        <w:t xml:space="preserve"> such as</w:t>
      </w:r>
      <w:r w:rsidRPr="004C643A">
        <w:rPr>
          <w:rFonts w:asciiTheme="majorHAnsi" w:hAnsiTheme="majorHAnsi" w:cstheme="majorHAnsi"/>
        </w:rPr>
        <w:t xml:space="preserve"> </w:t>
      </w:r>
      <w:r w:rsidR="009E3AE9" w:rsidRPr="004C643A">
        <w:rPr>
          <w:rFonts w:asciiTheme="majorHAnsi" w:hAnsiTheme="majorHAnsi" w:cstheme="majorHAnsi"/>
        </w:rPr>
        <w:t xml:space="preserve">EV </w:t>
      </w:r>
      <w:r w:rsidRPr="004C643A">
        <w:rPr>
          <w:rFonts w:asciiTheme="majorHAnsi" w:hAnsiTheme="majorHAnsi" w:cstheme="majorHAnsi"/>
        </w:rPr>
        <w:t xml:space="preserve">charge stations, light rail, </w:t>
      </w:r>
      <w:r w:rsidR="009E3AE9" w:rsidRPr="004C643A">
        <w:rPr>
          <w:rFonts w:asciiTheme="majorHAnsi" w:hAnsiTheme="majorHAnsi" w:cstheme="majorHAnsi"/>
        </w:rPr>
        <w:t xml:space="preserve">power distribution networks, </w:t>
      </w:r>
      <w:r w:rsidRPr="004C643A">
        <w:rPr>
          <w:rFonts w:asciiTheme="majorHAnsi" w:hAnsiTheme="majorHAnsi" w:cstheme="majorHAnsi"/>
        </w:rPr>
        <w:t>and</w:t>
      </w:r>
      <w:r w:rsidR="009E3AE9" w:rsidRPr="004C643A">
        <w:rPr>
          <w:rFonts w:asciiTheme="majorHAnsi" w:hAnsiTheme="majorHAnsi" w:cstheme="majorHAnsi"/>
        </w:rPr>
        <w:t xml:space="preserve"> industrial</w:t>
      </w:r>
      <w:r w:rsidRPr="004C643A">
        <w:rPr>
          <w:rFonts w:asciiTheme="majorHAnsi" w:hAnsiTheme="majorHAnsi" w:cstheme="majorHAnsi"/>
        </w:rPr>
        <w:t xml:space="preserve"> </w:t>
      </w:r>
      <w:r w:rsidR="009E3AE9" w:rsidRPr="004C643A">
        <w:rPr>
          <w:rFonts w:asciiTheme="majorHAnsi" w:hAnsiTheme="majorHAnsi" w:cstheme="majorHAnsi"/>
        </w:rPr>
        <w:t>infrastructure</w:t>
      </w:r>
      <w:r w:rsidRPr="004C643A">
        <w:rPr>
          <w:rFonts w:asciiTheme="majorHAnsi" w:hAnsiTheme="majorHAnsi" w:cstheme="majorHAnsi"/>
        </w:rPr>
        <w:t>.</w:t>
      </w:r>
    </w:p>
    <w:p w14:paraId="502D80C2" w14:textId="37A6A07A" w:rsidR="009E3AE9" w:rsidRPr="004C643A" w:rsidRDefault="00204E7C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De</w:t>
      </w:r>
      <w:r w:rsidR="009E3AE9" w:rsidRPr="004C643A">
        <w:rPr>
          <w:rFonts w:asciiTheme="majorHAnsi" w:hAnsiTheme="majorHAnsi" w:cstheme="majorHAnsi"/>
        </w:rPr>
        <w:t>velop</w:t>
      </w:r>
      <w:r w:rsidR="002F11B6" w:rsidRPr="004C643A">
        <w:rPr>
          <w:rFonts w:asciiTheme="majorHAnsi" w:hAnsiTheme="majorHAnsi" w:cstheme="majorHAnsi"/>
        </w:rPr>
        <w:t>ing</w:t>
      </w:r>
      <w:r w:rsidR="009E3AE9" w:rsidRPr="004C643A">
        <w:rPr>
          <w:rFonts w:asciiTheme="majorHAnsi" w:hAnsiTheme="majorHAnsi" w:cstheme="majorHAnsi"/>
        </w:rPr>
        <w:t xml:space="preserve"> </w:t>
      </w:r>
      <w:r w:rsidRPr="004C643A">
        <w:rPr>
          <w:rFonts w:asciiTheme="majorHAnsi" w:hAnsiTheme="majorHAnsi" w:cstheme="majorHAnsi"/>
        </w:rPr>
        <w:t>specification</w:t>
      </w:r>
      <w:r w:rsidR="009E3AE9" w:rsidRPr="004C643A">
        <w:rPr>
          <w:rFonts w:asciiTheme="majorHAnsi" w:hAnsiTheme="majorHAnsi" w:cstheme="majorHAnsi"/>
        </w:rPr>
        <w:t>s</w:t>
      </w:r>
      <w:r w:rsidR="002F11B6" w:rsidRPr="004C643A">
        <w:rPr>
          <w:rFonts w:asciiTheme="majorHAnsi" w:hAnsiTheme="majorHAnsi" w:cstheme="majorHAnsi"/>
        </w:rPr>
        <w:t>.</w:t>
      </w:r>
    </w:p>
    <w:p w14:paraId="0E673BDE" w14:textId="18F8A575" w:rsidR="00E20CA8" w:rsidRPr="004C643A" w:rsidRDefault="00E20CA8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 xml:space="preserve">Performing material and shop drawing reviews. </w:t>
      </w:r>
    </w:p>
    <w:p w14:paraId="17F09C8C" w14:textId="528526C1" w:rsidR="00204E7C" w:rsidRPr="004C643A" w:rsidRDefault="009E3AE9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Perform</w:t>
      </w:r>
      <w:r w:rsidR="002F11B6" w:rsidRPr="004C643A">
        <w:rPr>
          <w:rFonts w:asciiTheme="majorHAnsi" w:hAnsiTheme="majorHAnsi" w:cstheme="majorHAnsi"/>
        </w:rPr>
        <w:t>ing</w:t>
      </w:r>
      <w:r w:rsidRPr="004C643A">
        <w:rPr>
          <w:rFonts w:asciiTheme="majorHAnsi" w:hAnsiTheme="majorHAnsi" w:cstheme="majorHAnsi"/>
        </w:rPr>
        <w:t xml:space="preserve"> </w:t>
      </w:r>
      <w:r w:rsidR="00204E7C" w:rsidRPr="004C643A">
        <w:rPr>
          <w:rFonts w:asciiTheme="majorHAnsi" w:hAnsiTheme="majorHAnsi" w:cstheme="majorHAnsi"/>
        </w:rPr>
        <w:t>system layouts, load calculations, equipment sizing and selection.</w:t>
      </w:r>
    </w:p>
    <w:p w14:paraId="5715D701" w14:textId="11FBFEEE" w:rsidR="00204E7C" w:rsidRPr="004C643A" w:rsidRDefault="002F11B6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Providing electrical load studies including short circuit analysis, arc flash analysis, and load balancing using power tools software.</w:t>
      </w:r>
    </w:p>
    <w:p w14:paraId="0000000D" w14:textId="45C15F97" w:rsidR="00974634" w:rsidRPr="004C643A" w:rsidRDefault="002F11B6">
      <w:p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Required Qualifications:</w:t>
      </w:r>
    </w:p>
    <w:p w14:paraId="3F9A3793" w14:textId="392977EE" w:rsidR="002F11B6" w:rsidRPr="004C643A" w:rsidRDefault="002F11B6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Self-starter with strong work ethic</w:t>
      </w:r>
      <w:r w:rsidR="00770EB4">
        <w:rPr>
          <w:rFonts w:asciiTheme="majorHAnsi" w:hAnsiTheme="majorHAnsi" w:cstheme="majorHAnsi"/>
        </w:rPr>
        <w:t>.</w:t>
      </w:r>
    </w:p>
    <w:p w14:paraId="0000000E" w14:textId="04D9C174" w:rsidR="00974634" w:rsidRPr="004C643A" w:rsidRDefault="005778FA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Minimum </w:t>
      </w:r>
      <w:r w:rsidR="002F11B6" w:rsidRPr="004C643A">
        <w:rPr>
          <w:rFonts w:asciiTheme="majorHAnsi" w:hAnsiTheme="majorHAnsi" w:cstheme="majorHAnsi"/>
        </w:rPr>
        <w:t>5</w:t>
      </w:r>
      <w:r w:rsidR="008C6DB4" w:rsidRPr="004C643A">
        <w:rPr>
          <w:rFonts w:asciiTheme="majorHAnsi" w:hAnsiTheme="majorHAnsi" w:cstheme="majorHAnsi"/>
        </w:rPr>
        <w:t xml:space="preserve"> years of experience in electrical</w:t>
      </w:r>
      <w:r w:rsidR="006A0F7E" w:rsidRPr="004C643A">
        <w:rPr>
          <w:rFonts w:asciiTheme="majorHAnsi" w:hAnsiTheme="majorHAnsi" w:cstheme="majorHAnsi"/>
        </w:rPr>
        <w:t xml:space="preserve"> design and construction, preferably </w:t>
      </w:r>
      <w:r w:rsidR="00A8324A" w:rsidRPr="004C643A">
        <w:rPr>
          <w:rFonts w:asciiTheme="majorHAnsi" w:hAnsiTheme="majorHAnsi" w:cstheme="majorHAnsi"/>
        </w:rPr>
        <w:t>in power distribution, EV charge stations, and industrial infrastructure</w:t>
      </w:r>
      <w:r w:rsidR="00770EB4">
        <w:rPr>
          <w:rFonts w:asciiTheme="majorHAnsi" w:hAnsiTheme="majorHAnsi" w:cstheme="majorHAnsi"/>
        </w:rPr>
        <w:t>.</w:t>
      </w:r>
      <w:r w:rsidR="00A8324A" w:rsidRPr="004C643A">
        <w:rPr>
          <w:rFonts w:asciiTheme="majorHAnsi" w:hAnsiTheme="majorHAnsi" w:cstheme="majorHAnsi"/>
        </w:rPr>
        <w:t xml:space="preserve"> </w:t>
      </w:r>
      <w:r w:rsidR="008C6DB4" w:rsidRPr="004C643A">
        <w:rPr>
          <w:rFonts w:asciiTheme="majorHAnsi" w:hAnsiTheme="majorHAnsi" w:cstheme="majorHAnsi"/>
        </w:rPr>
        <w:t xml:space="preserve"> </w:t>
      </w:r>
    </w:p>
    <w:p w14:paraId="0000000F" w14:textId="76FBDBAB" w:rsidR="00974634" w:rsidRPr="004C643A" w:rsidRDefault="006A0F7E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 xml:space="preserve">WA </w:t>
      </w:r>
      <w:r w:rsidR="008C6DB4" w:rsidRPr="004C643A">
        <w:rPr>
          <w:rFonts w:asciiTheme="majorHAnsi" w:hAnsiTheme="majorHAnsi" w:cstheme="majorHAnsi"/>
        </w:rPr>
        <w:t>Professional Engineer (PE) license</w:t>
      </w:r>
      <w:r w:rsidR="00A73F09" w:rsidRPr="004C643A">
        <w:rPr>
          <w:rFonts w:asciiTheme="majorHAnsi" w:hAnsiTheme="majorHAnsi" w:cstheme="majorHAnsi"/>
        </w:rPr>
        <w:t xml:space="preserve"> in Electrical Engineering</w:t>
      </w:r>
      <w:r w:rsidRPr="004C643A">
        <w:rPr>
          <w:rFonts w:asciiTheme="majorHAnsi" w:hAnsiTheme="majorHAnsi" w:cstheme="majorHAnsi"/>
        </w:rPr>
        <w:t xml:space="preserve"> or eligible to obtain WA PE through WA comity licensure provisions</w:t>
      </w:r>
      <w:r w:rsidR="00770EB4">
        <w:rPr>
          <w:rFonts w:asciiTheme="majorHAnsi" w:hAnsiTheme="majorHAnsi" w:cstheme="majorHAnsi"/>
        </w:rPr>
        <w:t>.</w:t>
      </w:r>
    </w:p>
    <w:p w14:paraId="00000010" w14:textId="37271CD1" w:rsidR="00974634" w:rsidRPr="004C643A" w:rsidRDefault="002F11B6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W</w:t>
      </w:r>
      <w:r w:rsidR="008C6DB4" w:rsidRPr="004C643A">
        <w:rPr>
          <w:rFonts w:asciiTheme="majorHAnsi" w:hAnsiTheme="majorHAnsi" w:cstheme="majorHAnsi"/>
        </w:rPr>
        <w:t>orking knowledge of applicable electrical codes and standards</w:t>
      </w:r>
      <w:r w:rsidR="00770EB4">
        <w:rPr>
          <w:rFonts w:asciiTheme="majorHAnsi" w:hAnsiTheme="majorHAnsi" w:cstheme="majorHAnsi"/>
        </w:rPr>
        <w:t>.</w:t>
      </w:r>
    </w:p>
    <w:p w14:paraId="00000011" w14:textId="728954C4" w:rsidR="00974634" w:rsidRPr="004C643A" w:rsidRDefault="008C6DB4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Ability to work independently and as part of a team</w:t>
      </w:r>
      <w:r w:rsidR="00770EB4">
        <w:rPr>
          <w:rFonts w:asciiTheme="majorHAnsi" w:hAnsiTheme="majorHAnsi" w:cstheme="majorHAnsi"/>
        </w:rPr>
        <w:t>.</w:t>
      </w:r>
    </w:p>
    <w:p w14:paraId="50322E7C" w14:textId="1985D10D" w:rsidR="003266CE" w:rsidRPr="004C643A" w:rsidRDefault="003266CE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Commitment to provid</w:t>
      </w:r>
      <w:r w:rsidR="00A73F09" w:rsidRPr="004C643A">
        <w:rPr>
          <w:rFonts w:asciiTheme="majorHAnsi" w:hAnsiTheme="majorHAnsi" w:cstheme="majorHAnsi"/>
        </w:rPr>
        <w:t>e our</w:t>
      </w:r>
      <w:r w:rsidRPr="004C643A">
        <w:rPr>
          <w:rFonts w:asciiTheme="majorHAnsi" w:hAnsiTheme="majorHAnsi" w:cstheme="majorHAnsi"/>
        </w:rPr>
        <w:t xml:space="preserve"> clients with excellent customer service</w:t>
      </w:r>
      <w:r w:rsidR="00770EB4">
        <w:rPr>
          <w:rFonts w:asciiTheme="majorHAnsi" w:hAnsiTheme="majorHAnsi" w:cstheme="majorHAnsi"/>
        </w:rPr>
        <w:t>.</w:t>
      </w:r>
    </w:p>
    <w:p w14:paraId="70F41B11" w14:textId="1537041F" w:rsidR="003266CE" w:rsidRPr="004C643A" w:rsidRDefault="003266CE" w:rsidP="004C643A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4C643A">
        <w:rPr>
          <w:rFonts w:asciiTheme="majorHAnsi" w:hAnsiTheme="majorHAnsi" w:cstheme="majorHAnsi"/>
        </w:rPr>
        <w:t>Strong verbal, written</w:t>
      </w:r>
      <w:r w:rsidR="00FA11C6">
        <w:rPr>
          <w:rFonts w:asciiTheme="majorHAnsi" w:hAnsiTheme="majorHAnsi" w:cstheme="majorHAnsi"/>
        </w:rPr>
        <w:t>,</w:t>
      </w:r>
      <w:r w:rsidRPr="004C643A">
        <w:rPr>
          <w:rFonts w:asciiTheme="majorHAnsi" w:hAnsiTheme="majorHAnsi" w:cstheme="majorHAnsi"/>
        </w:rPr>
        <w:t xml:space="preserve"> and oral communication skills</w:t>
      </w:r>
      <w:r w:rsidR="00770EB4">
        <w:rPr>
          <w:rFonts w:asciiTheme="majorHAnsi" w:hAnsiTheme="majorHAnsi" w:cstheme="majorHAnsi"/>
        </w:rPr>
        <w:t>.</w:t>
      </w:r>
    </w:p>
    <w:p w14:paraId="08595F4C" w14:textId="16FE3C0A" w:rsidR="00FA11C6" w:rsidRDefault="00FA11C6" w:rsidP="00FA11C6">
      <w:bookmarkStart w:id="0" w:name="_Hlk81895518"/>
      <w:r>
        <w:t xml:space="preserve">Concord offers a competitive compensation and benefit package which includes medical, dental, disability and a company sponsored 401K plan. If interested, please send resume and cover letter to </w:t>
      </w:r>
      <w:r w:rsidR="00001F7F">
        <w:t>admin</w:t>
      </w:r>
      <w:r>
        <w:t>@concordengr.com.</w:t>
      </w:r>
    </w:p>
    <w:p w14:paraId="67A98B79" w14:textId="77777777" w:rsidR="00FA11C6" w:rsidRDefault="00FA11C6" w:rsidP="00FA11C6">
      <w:r>
        <w:t>Concord Engineering is an equal opportunity employer.</w:t>
      </w:r>
    </w:p>
    <w:bookmarkEnd w:id="0"/>
    <w:p w14:paraId="6E5888E1" w14:textId="4DFC63AA" w:rsidR="00FA11C6" w:rsidRDefault="00FA11C6" w:rsidP="00FA11C6">
      <w:r>
        <w:t>Annual Salary Range: $</w:t>
      </w:r>
      <w:r w:rsidR="00680175">
        <w:t>124</w:t>
      </w:r>
      <w:r>
        <w:t>,</w:t>
      </w:r>
      <w:r w:rsidR="00680175">
        <w:t>800</w:t>
      </w:r>
      <w:r>
        <w:t xml:space="preserve"> to $</w:t>
      </w:r>
      <w:r w:rsidR="00680175">
        <w:t>156,000</w:t>
      </w:r>
    </w:p>
    <w:p w14:paraId="404DEBBC" w14:textId="77777777" w:rsidR="00FA11C6" w:rsidRPr="004C643A" w:rsidRDefault="00FA11C6" w:rsidP="00C7784B">
      <w:pPr>
        <w:rPr>
          <w:rFonts w:asciiTheme="majorHAnsi" w:hAnsiTheme="majorHAnsi" w:cstheme="majorHAnsi"/>
        </w:rPr>
      </w:pPr>
    </w:p>
    <w:sectPr w:rsidR="00FA11C6" w:rsidRPr="004C643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6B23" w14:textId="77777777" w:rsidR="00667DF6" w:rsidRDefault="00667DF6" w:rsidP="00667DF6">
      <w:pPr>
        <w:spacing w:after="0" w:line="240" w:lineRule="auto"/>
      </w:pPr>
      <w:r>
        <w:separator/>
      </w:r>
    </w:p>
  </w:endnote>
  <w:endnote w:type="continuationSeparator" w:id="0">
    <w:p w14:paraId="2F86ADDB" w14:textId="77777777" w:rsidR="00667DF6" w:rsidRDefault="00667DF6" w:rsidP="0066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5AE78" w14:textId="77777777" w:rsidR="00667DF6" w:rsidRDefault="00667DF6" w:rsidP="00667DF6">
      <w:pPr>
        <w:spacing w:after="0" w:line="240" w:lineRule="auto"/>
      </w:pPr>
      <w:r>
        <w:separator/>
      </w:r>
    </w:p>
  </w:footnote>
  <w:footnote w:type="continuationSeparator" w:id="0">
    <w:p w14:paraId="3CFFAA33" w14:textId="77777777" w:rsidR="00667DF6" w:rsidRDefault="00667DF6" w:rsidP="0066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1FB4" w14:textId="71AA903E" w:rsidR="00667DF6" w:rsidRDefault="00667DF6" w:rsidP="00667DF6">
    <w:pPr>
      <w:pStyle w:val="Header"/>
    </w:pPr>
    <w:bookmarkStart w:id="1" w:name="_Hlk153744227"/>
    <w:r>
      <w:rPr>
        <w:noProof/>
      </w:rPr>
      <w:drawing>
        <wp:inline distT="0" distB="0" distL="0" distR="0" wp14:anchorId="14431AA6" wp14:editId="7D20E2D2">
          <wp:extent cx="1945640" cy="534035"/>
          <wp:effectExtent l="0" t="0" r="0" b="0"/>
          <wp:docPr id="43010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2224" r="4237" b="19392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70AD5EA9" w14:textId="77777777" w:rsidR="00667DF6" w:rsidRDefault="00667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650A"/>
    <w:multiLevelType w:val="multilevel"/>
    <w:tmpl w:val="1F22A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F2478"/>
    <w:multiLevelType w:val="multilevel"/>
    <w:tmpl w:val="77E2B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F47435"/>
    <w:multiLevelType w:val="multilevel"/>
    <w:tmpl w:val="EB0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B5CAC"/>
    <w:multiLevelType w:val="hybridMultilevel"/>
    <w:tmpl w:val="B64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27078"/>
    <w:multiLevelType w:val="multilevel"/>
    <w:tmpl w:val="0EC4E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F3D28"/>
    <w:multiLevelType w:val="multilevel"/>
    <w:tmpl w:val="F0FA3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1327236">
    <w:abstractNumId w:val="4"/>
  </w:num>
  <w:num w:numId="2" w16cid:durableId="1182938127">
    <w:abstractNumId w:val="0"/>
  </w:num>
  <w:num w:numId="3" w16cid:durableId="1375426145">
    <w:abstractNumId w:val="5"/>
  </w:num>
  <w:num w:numId="4" w16cid:durableId="1458256596">
    <w:abstractNumId w:val="2"/>
  </w:num>
  <w:num w:numId="5" w16cid:durableId="80565690">
    <w:abstractNumId w:val="3"/>
  </w:num>
  <w:num w:numId="6" w16cid:durableId="90854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34"/>
    <w:rsid w:val="00001F7F"/>
    <w:rsid w:val="000445D9"/>
    <w:rsid w:val="001040F3"/>
    <w:rsid w:val="00204E7C"/>
    <w:rsid w:val="002107BF"/>
    <w:rsid w:val="002F11B6"/>
    <w:rsid w:val="0031560A"/>
    <w:rsid w:val="003266CE"/>
    <w:rsid w:val="004C643A"/>
    <w:rsid w:val="005778FA"/>
    <w:rsid w:val="00602009"/>
    <w:rsid w:val="00667DF6"/>
    <w:rsid w:val="00680175"/>
    <w:rsid w:val="006A0F7E"/>
    <w:rsid w:val="00770EB4"/>
    <w:rsid w:val="008812CE"/>
    <w:rsid w:val="008C6DB4"/>
    <w:rsid w:val="00962505"/>
    <w:rsid w:val="00974634"/>
    <w:rsid w:val="009E3AE9"/>
    <w:rsid w:val="00A73F09"/>
    <w:rsid w:val="00A8324A"/>
    <w:rsid w:val="00AE7254"/>
    <w:rsid w:val="00C07B65"/>
    <w:rsid w:val="00C7784B"/>
    <w:rsid w:val="00D67A11"/>
    <w:rsid w:val="00E20CA8"/>
    <w:rsid w:val="00FA11C6"/>
    <w:rsid w:val="00FD1A1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9061"/>
  <w15:docId w15:val="{F2501A6E-6532-4FCB-80C9-8C5B43DC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43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67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F6"/>
  </w:style>
  <w:style w:type="paragraph" w:styleId="Footer">
    <w:name w:val="footer"/>
    <w:basedOn w:val="Normal"/>
    <w:link w:val="FooterChar"/>
    <w:uiPriority w:val="99"/>
    <w:unhideWhenUsed/>
    <w:rsid w:val="00667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Pfeiffer</dc:creator>
  <cp:lastModifiedBy>Haley Buls</cp:lastModifiedBy>
  <cp:revision>8</cp:revision>
  <dcterms:created xsi:type="dcterms:W3CDTF">2021-01-25T19:10:00Z</dcterms:created>
  <dcterms:modified xsi:type="dcterms:W3CDTF">2024-06-18T21:29:00Z</dcterms:modified>
</cp:coreProperties>
</file>